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AF" w:rsidRDefault="004B19AF"/>
    <w:tbl>
      <w:tblPr>
        <w:tblStyle w:val="TabloKlavuzu"/>
        <w:tblW w:w="0" w:type="auto"/>
        <w:tblInd w:w="250" w:type="dxa"/>
        <w:tblLook w:val="04A0"/>
      </w:tblPr>
      <w:tblGrid>
        <w:gridCol w:w="7666"/>
        <w:gridCol w:w="7364"/>
      </w:tblGrid>
      <w:tr w:rsidR="004B19AF" w:rsidTr="004B19AF">
        <w:trPr>
          <w:trHeight w:val="420"/>
        </w:trPr>
        <w:tc>
          <w:tcPr>
            <w:tcW w:w="7666" w:type="dxa"/>
          </w:tcPr>
          <w:p w:rsidR="004B19AF" w:rsidRPr="004B19AF" w:rsidRDefault="004B19AF" w:rsidP="00121EAF">
            <w:pPr>
              <w:spacing w:line="360" w:lineRule="auto"/>
              <w:ind w:right="141"/>
              <w:jc w:val="both"/>
              <w:rPr>
                <w:b/>
              </w:rPr>
            </w:pPr>
            <w:r w:rsidRPr="004B19AF">
              <w:rPr>
                <w:b/>
              </w:rPr>
              <w:t>HASTANE AMAÇLARI</w:t>
            </w:r>
          </w:p>
        </w:tc>
        <w:tc>
          <w:tcPr>
            <w:tcW w:w="7364" w:type="dxa"/>
          </w:tcPr>
          <w:p w:rsidR="004B19AF" w:rsidRPr="004B19AF" w:rsidRDefault="004B19AF" w:rsidP="00121EAF">
            <w:pPr>
              <w:spacing w:line="360" w:lineRule="auto"/>
              <w:ind w:right="141"/>
              <w:jc w:val="both"/>
              <w:rPr>
                <w:b/>
              </w:rPr>
            </w:pPr>
            <w:r w:rsidRPr="004B19AF">
              <w:rPr>
                <w:b/>
              </w:rPr>
              <w:t>HASTANE HEDEFLERİ</w:t>
            </w:r>
          </w:p>
        </w:tc>
      </w:tr>
      <w:tr w:rsidR="004B19AF" w:rsidTr="006F7717">
        <w:trPr>
          <w:trHeight w:val="2080"/>
        </w:trPr>
        <w:tc>
          <w:tcPr>
            <w:tcW w:w="7666" w:type="dxa"/>
          </w:tcPr>
          <w:p w:rsidR="004B19AF" w:rsidRPr="00985F16" w:rsidRDefault="004B19AF" w:rsidP="00E9785C">
            <w:pPr>
              <w:pStyle w:val="Default"/>
              <w:spacing w:line="360" w:lineRule="auto"/>
              <w:jc w:val="both"/>
            </w:pPr>
          </w:p>
          <w:p w:rsidR="004B19AF" w:rsidRPr="00985F16" w:rsidRDefault="004B19AF" w:rsidP="00E9785C">
            <w:pPr>
              <w:pStyle w:val="Default"/>
              <w:spacing w:line="360" w:lineRule="auto"/>
              <w:jc w:val="both"/>
            </w:pPr>
          </w:p>
          <w:p w:rsidR="006F7717" w:rsidRPr="00985F16" w:rsidRDefault="00985F16" w:rsidP="00E9785C">
            <w:pPr>
              <w:pStyle w:val="Default"/>
              <w:spacing w:line="360" w:lineRule="auto"/>
              <w:jc w:val="both"/>
            </w:pPr>
            <w:r w:rsidRPr="00985F16">
              <w:t>Sağlık Hizmetlerindeki Kaliteyi Arttırmak</w:t>
            </w:r>
            <w:r>
              <w:t>.</w:t>
            </w:r>
          </w:p>
        </w:tc>
        <w:tc>
          <w:tcPr>
            <w:tcW w:w="7364" w:type="dxa"/>
          </w:tcPr>
          <w:p w:rsidR="00985F16" w:rsidRDefault="006F7717" w:rsidP="00E9785C">
            <w:pPr>
              <w:pStyle w:val="Default"/>
              <w:numPr>
                <w:ilvl w:val="0"/>
                <w:numId w:val="40"/>
              </w:numPr>
              <w:spacing w:line="360" w:lineRule="auto"/>
              <w:ind w:hanging="153"/>
              <w:jc w:val="both"/>
            </w:pPr>
            <w:r w:rsidRPr="00985F16">
              <w:t xml:space="preserve">Hastanemizde sunulan her türlü sağlık hizmetinin, hasta memnuniyetini sağlayacak şekilde verilmesini sağlamak. </w:t>
            </w:r>
          </w:p>
          <w:p w:rsidR="00985F16" w:rsidRDefault="006F7717" w:rsidP="00E9785C">
            <w:pPr>
              <w:pStyle w:val="Default"/>
              <w:numPr>
                <w:ilvl w:val="0"/>
                <w:numId w:val="40"/>
              </w:numPr>
              <w:spacing w:line="360" w:lineRule="auto"/>
              <w:ind w:hanging="153"/>
              <w:jc w:val="both"/>
            </w:pPr>
            <w:r w:rsidRPr="00985F16">
              <w:t>Hastanemizde fiziki alan yetersizliği ola</w:t>
            </w:r>
            <w:r w:rsidR="00985F16" w:rsidRPr="00985F16">
              <w:t>n hizmet birimlerinin yapılacak</w:t>
            </w:r>
            <w:r w:rsidR="00985F16">
              <w:t xml:space="preserve"> </w:t>
            </w:r>
            <w:r w:rsidRPr="00985F16">
              <w:t>düzenlemelerle uygun alanlara taşınmasını sağlamak</w:t>
            </w:r>
            <w:r w:rsidR="00985F16">
              <w:t>.</w:t>
            </w:r>
          </w:p>
          <w:p w:rsidR="00985F16" w:rsidRDefault="006F7717" w:rsidP="00E9785C">
            <w:pPr>
              <w:pStyle w:val="Default"/>
              <w:numPr>
                <w:ilvl w:val="0"/>
                <w:numId w:val="40"/>
              </w:numPr>
              <w:spacing w:line="360" w:lineRule="auto"/>
              <w:ind w:hanging="153"/>
              <w:jc w:val="both"/>
            </w:pPr>
            <w:r w:rsidRPr="00985F16">
              <w:t>Hastanemizdeki hasta bekleme alanlarının hastaların ihtiyacını karşılayacak şekilde yeniden belirlenmesi ve oturma gruplarının bu alanlara konulmasını sağlamak.</w:t>
            </w:r>
          </w:p>
          <w:p w:rsidR="00985F16" w:rsidRPr="00985F16" w:rsidRDefault="00985F16" w:rsidP="00E9785C">
            <w:pPr>
              <w:pStyle w:val="Default"/>
              <w:numPr>
                <w:ilvl w:val="0"/>
                <w:numId w:val="40"/>
              </w:numPr>
              <w:spacing w:line="360" w:lineRule="auto"/>
              <w:ind w:hanging="153"/>
              <w:jc w:val="both"/>
            </w:pPr>
            <w:r w:rsidRPr="00985F16">
              <w:t>Hastane bünyesinde sempozyum,panel vb. düzenlenmesini sağlamak.</w:t>
            </w:r>
          </w:p>
        </w:tc>
      </w:tr>
      <w:tr w:rsidR="004B19AF" w:rsidTr="004B19AF">
        <w:trPr>
          <w:trHeight w:val="420"/>
        </w:trPr>
        <w:tc>
          <w:tcPr>
            <w:tcW w:w="7666" w:type="dxa"/>
          </w:tcPr>
          <w:p w:rsidR="004B19AF" w:rsidRPr="00985F16" w:rsidRDefault="004B19AF" w:rsidP="00E9785C">
            <w:pPr>
              <w:pStyle w:val="Default"/>
              <w:spacing w:line="360" w:lineRule="auto"/>
              <w:jc w:val="both"/>
            </w:pPr>
          </w:p>
          <w:p w:rsidR="004B19AF" w:rsidRPr="00985F16" w:rsidRDefault="00985F16" w:rsidP="00E978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985F16">
              <w:rPr>
                <w:bCs/>
              </w:rPr>
              <w:t>Hastane Yönetiminde Verimliliği Artırmak</w:t>
            </w:r>
            <w:r w:rsidR="00E9785C">
              <w:rPr>
                <w:bCs/>
              </w:rPr>
              <w:t>.</w:t>
            </w:r>
          </w:p>
          <w:p w:rsidR="006F7717" w:rsidRPr="00985F16" w:rsidRDefault="006F7717" w:rsidP="00E9785C">
            <w:pPr>
              <w:pStyle w:val="Default"/>
              <w:spacing w:line="360" w:lineRule="auto"/>
              <w:jc w:val="both"/>
            </w:pPr>
          </w:p>
        </w:tc>
        <w:tc>
          <w:tcPr>
            <w:tcW w:w="7364" w:type="dxa"/>
          </w:tcPr>
          <w:p w:rsidR="00E9785C" w:rsidRDefault="006F7717" w:rsidP="00E9785C">
            <w:pPr>
              <w:pStyle w:val="Default"/>
              <w:numPr>
                <w:ilvl w:val="0"/>
                <w:numId w:val="41"/>
              </w:numPr>
              <w:spacing w:line="360" w:lineRule="auto"/>
              <w:ind w:left="164" w:hanging="142"/>
              <w:jc w:val="both"/>
            </w:pPr>
            <w:r w:rsidRPr="00985F16">
              <w:t>Hastane bilgisayar otomasyon sistemini güçlendirmek.</w:t>
            </w:r>
          </w:p>
          <w:p w:rsidR="00E9785C" w:rsidRDefault="006F7717" w:rsidP="00E9785C">
            <w:pPr>
              <w:pStyle w:val="Default"/>
              <w:numPr>
                <w:ilvl w:val="0"/>
                <w:numId w:val="41"/>
              </w:numPr>
              <w:spacing w:line="360" w:lineRule="auto"/>
              <w:ind w:left="164" w:hanging="142"/>
              <w:jc w:val="both"/>
            </w:pPr>
            <w:r w:rsidRPr="00985F16">
              <w:t>Hastanenin elektrik tüketiminde tasarruf sağlamak.</w:t>
            </w:r>
          </w:p>
          <w:p w:rsidR="00E9785C" w:rsidRDefault="006F7717" w:rsidP="00E9785C">
            <w:pPr>
              <w:pStyle w:val="Default"/>
              <w:numPr>
                <w:ilvl w:val="0"/>
                <w:numId w:val="41"/>
              </w:numPr>
              <w:spacing w:line="360" w:lineRule="auto"/>
              <w:ind w:left="164" w:hanging="142"/>
              <w:jc w:val="both"/>
            </w:pPr>
            <w:r w:rsidRPr="00985F16">
              <w:t>Personel istihdamının dengeli ve uygun şekilde yapılmasını sağlamak.</w:t>
            </w:r>
          </w:p>
          <w:p w:rsidR="00985F16" w:rsidRPr="00985F16" w:rsidRDefault="006F7717" w:rsidP="00E9785C">
            <w:pPr>
              <w:pStyle w:val="Default"/>
              <w:numPr>
                <w:ilvl w:val="0"/>
                <w:numId w:val="41"/>
              </w:numPr>
              <w:spacing w:line="360" w:lineRule="auto"/>
              <w:ind w:left="164" w:hanging="142"/>
              <w:jc w:val="both"/>
            </w:pPr>
            <w:r w:rsidRPr="00985F16">
              <w:t xml:space="preserve"> </w:t>
            </w:r>
            <w:r w:rsidR="00E9785C">
              <w:t>Yalın hastane uygulamasına geçilmesini sağlamak.</w:t>
            </w:r>
          </w:p>
        </w:tc>
      </w:tr>
      <w:tr w:rsidR="004B19AF" w:rsidTr="004B19AF">
        <w:trPr>
          <w:trHeight w:val="420"/>
        </w:trPr>
        <w:tc>
          <w:tcPr>
            <w:tcW w:w="7666" w:type="dxa"/>
          </w:tcPr>
          <w:p w:rsidR="004B19AF" w:rsidRPr="00985F16" w:rsidRDefault="00985F16" w:rsidP="00E9785C">
            <w:pPr>
              <w:spacing w:line="360" w:lineRule="auto"/>
              <w:jc w:val="both"/>
            </w:pPr>
            <w:r w:rsidRPr="00985F16">
              <w:t>Hasta,Hasta Yakınları,Hastane Çalışanlar</w:t>
            </w:r>
            <w:r w:rsidR="00E9785C">
              <w:t>ı v</w:t>
            </w:r>
            <w:r w:rsidRPr="00985F16">
              <w:t>e Hastane Yönetimi</w:t>
            </w:r>
            <w:r w:rsidR="00E9785C">
              <w:t xml:space="preserve"> Arasında İletişimi İyileştirmek.</w:t>
            </w:r>
          </w:p>
          <w:p w:rsidR="00985F16" w:rsidRPr="00985F16" w:rsidRDefault="00985F16" w:rsidP="00E9785C">
            <w:pPr>
              <w:pStyle w:val="Default"/>
              <w:spacing w:line="360" w:lineRule="auto"/>
              <w:jc w:val="both"/>
            </w:pPr>
          </w:p>
        </w:tc>
        <w:tc>
          <w:tcPr>
            <w:tcW w:w="7364" w:type="dxa"/>
          </w:tcPr>
          <w:p w:rsidR="00E9785C" w:rsidRDefault="004B19AF" w:rsidP="00E9785C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164" w:hanging="142"/>
              <w:jc w:val="both"/>
            </w:pPr>
            <w:r w:rsidRPr="00985F16">
              <w:t>Hastane çalışanlarına hasta hakları,vücut dili ve hasta ile iletişime yönelik hizmet içi eğitim düzenlemek</w:t>
            </w:r>
            <w:r w:rsidR="00E9785C">
              <w:t>.</w:t>
            </w:r>
          </w:p>
          <w:p w:rsidR="00E9785C" w:rsidRDefault="00E9785C" w:rsidP="00E9785C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164" w:hanging="142"/>
              <w:jc w:val="both"/>
            </w:pPr>
            <w:r>
              <w:t>Ö</w:t>
            </w:r>
            <w:r w:rsidR="003E4B26" w:rsidRPr="00985F16">
              <w:t>neri görüş</w:t>
            </w:r>
            <w:r w:rsidR="004B19AF" w:rsidRPr="00985F16">
              <w:t xml:space="preserve"> kutularındaki istekleri,şikayetleri dikkate alarak</w:t>
            </w:r>
            <w:r>
              <w:t xml:space="preserve"> </w:t>
            </w:r>
            <w:r w:rsidR="003E4B26" w:rsidRPr="00985F16">
              <w:t>iyileştirmeler yapmak</w:t>
            </w:r>
            <w:r>
              <w:t>.</w:t>
            </w:r>
          </w:p>
          <w:p w:rsidR="00E9785C" w:rsidRDefault="004B19AF" w:rsidP="00E9785C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164" w:hanging="142"/>
              <w:jc w:val="both"/>
            </w:pPr>
            <w:r w:rsidRPr="00985F16">
              <w:t xml:space="preserve">Hastane tanıtım broşürlerini </w:t>
            </w:r>
            <w:r w:rsidR="004A011C" w:rsidRPr="00985F16">
              <w:t>hazırlamak, hasta</w:t>
            </w:r>
            <w:r w:rsidRPr="00985F16">
              <w:t xml:space="preserve"> ve hasta yakınlarının ulaşabileceği yerlerde bulundurmak.</w:t>
            </w:r>
          </w:p>
          <w:p w:rsidR="00E9785C" w:rsidRDefault="006F7717" w:rsidP="00E9785C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164" w:hanging="142"/>
              <w:jc w:val="both"/>
            </w:pPr>
            <w:r w:rsidRPr="00985F16">
              <w:t>Meslek ve hizmet grupları ile düzenli olarak toplantı yapmak.</w:t>
            </w:r>
          </w:p>
          <w:p w:rsidR="006F7717" w:rsidRPr="00985F16" w:rsidRDefault="00985F16" w:rsidP="00E9785C">
            <w:pPr>
              <w:pStyle w:val="ListeParagraf"/>
              <w:numPr>
                <w:ilvl w:val="0"/>
                <w:numId w:val="42"/>
              </w:numPr>
              <w:spacing w:line="360" w:lineRule="auto"/>
              <w:ind w:left="164" w:hanging="142"/>
              <w:jc w:val="both"/>
            </w:pPr>
            <w:r w:rsidRPr="00985F16">
              <w:lastRenderedPageBreak/>
              <w:t xml:space="preserve">Hasta okulu eğitimlerinin düzenli yapılması,hastane içi hasta bilgilendirme </w:t>
            </w:r>
            <w:r w:rsidR="00E9785C" w:rsidRPr="00985F16">
              <w:t>stantları</w:t>
            </w:r>
            <w:r w:rsidRPr="00985F16">
              <w:t xml:space="preserve"> açmak.</w:t>
            </w:r>
          </w:p>
        </w:tc>
      </w:tr>
      <w:tr w:rsidR="004B19AF" w:rsidTr="00985F16">
        <w:trPr>
          <w:trHeight w:val="504"/>
        </w:trPr>
        <w:tc>
          <w:tcPr>
            <w:tcW w:w="7666" w:type="dxa"/>
          </w:tcPr>
          <w:p w:rsidR="004B19AF" w:rsidRPr="00985F16" w:rsidRDefault="00E9785C" w:rsidP="00E9785C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lastRenderedPageBreak/>
              <w:t>Hastane Alt Yapı v</w:t>
            </w:r>
            <w:r w:rsidR="00985F16" w:rsidRPr="00985F16">
              <w:rPr>
                <w:bCs/>
              </w:rPr>
              <w:t>e Donanım Eksikliklerini Gidermek</w:t>
            </w:r>
            <w:r w:rsidR="00985F16" w:rsidRPr="00985F16">
              <w:t>.</w:t>
            </w:r>
          </w:p>
        </w:tc>
        <w:tc>
          <w:tcPr>
            <w:tcW w:w="7364" w:type="dxa"/>
          </w:tcPr>
          <w:p w:rsidR="00E9785C" w:rsidRDefault="006F7717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 w:rsidRPr="00985F16">
              <w:t xml:space="preserve">Hastanemiz binasında gerekli görülen tamirat ve tadilatları yapmak. </w:t>
            </w:r>
          </w:p>
          <w:p w:rsidR="00E9785C" w:rsidRDefault="006F7717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 w:rsidRPr="00985F16">
              <w:t>Hastanenin teknik alt yapısına yönelik cihaz ve donanım eksikliklerini gidermek.</w:t>
            </w:r>
          </w:p>
          <w:p w:rsidR="00E9785C" w:rsidRDefault="00985F16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 w:rsidRPr="00985F16">
              <w:t>Hastane içi yönlendirmeleri gözden geçirmek.</w:t>
            </w:r>
          </w:p>
          <w:p w:rsidR="00E9785C" w:rsidRDefault="006F7717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 w:rsidRPr="00985F16">
              <w:t xml:space="preserve">Hastanenin görsel alanlarını modernize etmek. </w:t>
            </w:r>
          </w:p>
          <w:p w:rsidR="00E9785C" w:rsidRDefault="00E9785C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 w:rsidRPr="00E9785C">
              <w:rPr>
                <w:bCs/>
              </w:rPr>
              <w:t>P</w:t>
            </w:r>
            <w:r w:rsidR="006F7717" w:rsidRPr="00E9785C">
              <w:rPr>
                <w:bCs/>
              </w:rPr>
              <w:t>ost –op yoğun bakım ünitesi aç</w:t>
            </w:r>
            <w:r w:rsidR="00985F16" w:rsidRPr="00E9785C">
              <w:rPr>
                <w:bCs/>
              </w:rPr>
              <w:t>mak.</w:t>
            </w:r>
          </w:p>
          <w:p w:rsidR="00E9785C" w:rsidRDefault="00E9785C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>
              <w:rPr>
                <w:bCs/>
              </w:rPr>
              <w:t>A</w:t>
            </w:r>
            <w:r w:rsidR="006F7717" w:rsidRPr="00E9785C">
              <w:rPr>
                <w:bCs/>
              </w:rPr>
              <w:t xml:space="preserve">sansör tescil belgelerinin </w:t>
            </w:r>
            <w:r w:rsidRPr="00E9785C">
              <w:rPr>
                <w:bCs/>
              </w:rPr>
              <w:t>alınması, uygunluk</w:t>
            </w:r>
            <w:r w:rsidR="006F7717" w:rsidRPr="00E9785C">
              <w:rPr>
                <w:bCs/>
              </w:rPr>
              <w:t xml:space="preserve"> etiketlerinin </w:t>
            </w:r>
            <w:r w:rsidRPr="00E9785C">
              <w:rPr>
                <w:bCs/>
              </w:rPr>
              <w:t>tamamlanması</w:t>
            </w:r>
            <w:r>
              <w:rPr>
                <w:bCs/>
              </w:rPr>
              <w:t>nı sağlamak.</w:t>
            </w:r>
          </w:p>
          <w:p w:rsidR="004B19AF" w:rsidRPr="00985F16" w:rsidRDefault="006E35F0" w:rsidP="00E9785C">
            <w:pPr>
              <w:pStyle w:val="Default"/>
              <w:numPr>
                <w:ilvl w:val="0"/>
                <w:numId w:val="43"/>
              </w:numPr>
              <w:spacing w:line="360" w:lineRule="auto"/>
              <w:ind w:left="164" w:hanging="142"/>
              <w:jc w:val="both"/>
            </w:pPr>
            <w:r>
              <w:rPr>
                <w:bCs/>
              </w:rPr>
              <w:t>Yapısal</w:t>
            </w:r>
            <w:r w:rsidR="006F7717" w:rsidRPr="00E9785C">
              <w:rPr>
                <w:bCs/>
              </w:rPr>
              <w:t xml:space="preserve"> olmayan tehlikelerin azaltılmasını sağlamak.</w:t>
            </w:r>
          </w:p>
        </w:tc>
      </w:tr>
      <w:tr w:rsidR="004B19AF" w:rsidTr="004B19AF">
        <w:trPr>
          <w:trHeight w:val="420"/>
        </w:trPr>
        <w:tc>
          <w:tcPr>
            <w:tcW w:w="7666" w:type="dxa"/>
          </w:tcPr>
          <w:p w:rsidR="004B19AF" w:rsidRPr="00985F16" w:rsidRDefault="00E9785C" w:rsidP="00E9785C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Hastane Personelini Nitelik v</w:t>
            </w:r>
            <w:r w:rsidR="00985F16" w:rsidRPr="00985F16">
              <w:rPr>
                <w:bCs/>
              </w:rPr>
              <w:t xml:space="preserve">e Nicelik Yönünden Geliştirmek. </w:t>
            </w:r>
          </w:p>
          <w:p w:rsidR="004B19AF" w:rsidRPr="00985F16" w:rsidRDefault="004B19AF" w:rsidP="00E9785C">
            <w:pPr>
              <w:pStyle w:val="Default"/>
              <w:spacing w:line="360" w:lineRule="auto"/>
              <w:jc w:val="both"/>
            </w:pPr>
          </w:p>
        </w:tc>
        <w:tc>
          <w:tcPr>
            <w:tcW w:w="7364" w:type="dxa"/>
          </w:tcPr>
          <w:p w:rsidR="00E9785C" w:rsidRDefault="004B19AF" w:rsidP="00E9785C">
            <w:pPr>
              <w:pStyle w:val="Default"/>
              <w:numPr>
                <w:ilvl w:val="0"/>
                <w:numId w:val="44"/>
              </w:numPr>
              <w:spacing w:line="360" w:lineRule="auto"/>
              <w:ind w:left="164" w:hanging="142"/>
              <w:jc w:val="both"/>
            </w:pPr>
            <w:r w:rsidRPr="00985F16">
              <w:t>İhtiyaçlar doğrultusunda hastanede çalışacak idari ve sağlık personel sayısını artırmak.</w:t>
            </w:r>
          </w:p>
          <w:p w:rsidR="00E9785C" w:rsidRDefault="004B19AF" w:rsidP="00E9785C">
            <w:pPr>
              <w:pStyle w:val="Default"/>
              <w:numPr>
                <w:ilvl w:val="0"/>
                <w:numId w:val="44"/>
              </w:numPr>
              <w:spacing w:line="360" w:lineRule="auto"/>
              <w:ind w:left="164" w:hanging="142"/>
              <w:jc w:val="both"/>
            </w:pPr>
            <w:r w:rsidRPr="00985F16">
              <w:t xml:space="preserve">Hastane çalışanlarına yönelik kişisel gelişim eğitimleri vermek. </w:t>
            </w:r>
          </w:p>
          <w:p w:rsidR="00E9785C" w:rsidRDefault="004B19AF" w:rsidP="00E9785C">
            <w:pPr>
              <w:pStyle w:val="Default"/>
              <w:numPr>
                <w:ilvl w:val="0"/>
                <w:numId w:val="44"/>
              </w:numPr>
              <w:spacing w:line="360" w:lineRule="auto"/>
              <w:ind w:left="164" w:hanging="142"/>
              <w:jc w:val="both"/>
            </w:pPr>
            <w:r w:rsidRPr="00985F16">
              <w:t xml:space="preserve">Sağlık çalışanlarına yönelik mesleki sertifikasyon kursları düzenlemek. </w:t>
            </w:r>
          </w:p>
          <w:p w:rsidR="00E9785C" w:rsidRDefault="004B19AF" w:rsidP="00E9785C">
            <w:pPr>
              <w:pStyle w:val="Default"/>
              <w:numPr>
                <w:ilvl w:val="0"/>
                <w:numId w:val="44"/>
              </w:numPr>
              <w:spacing w:line="360" w:lineRule="auto"/>
              <w:ind w:left="164" w:hanging="142"/>
              <w:jc w:val="both"/>
            </w:pPr>
            <w:r w:rsidRPr="00985F16">
              <w:t xml:space="preserve">Hastane çalışanlarına yönelik hizmet içi eğitim faaliyetleri düzenlemek. </w:t>
            </w:r>
          </w:p>
          <w:p w:rsidR="00985F16" w:rsidRPr="00985F16" w:rsidRDefault="00985F16" w:rsidP="00E9785C">
            <w:pPr>
              <w:pStyle w:val="Default"/>
              <w:numPr>
                <w:ilvl w:val="0"/>
                <w:numId w:val="44"/>
              </w:numPr>
              <w:spacing w:line="360" w:lineRule="auto"/>
              <w:ind w:left="164" w:hanging="142"/>
              <w:jc w:val="both"/>
            </w:pPr>
            <w:r w:rsidRPr="00985F16">
              <w:t xml:space="preserve">Mesleki bilgi ve becerilerin artırılmasına yönelik  düzenlenen </w:t>
            </w:r>
            <w:r w:rsidR="004A011C" w:rsidRPr="00985F16">
              <w:t>kongre, sempozyumlara</w:t>
            </w:r>
            <w:r w:rsidRPr="00985F16">
              <w:t xml:space="preserve"> personel katılımlarını desteklemek.</w:t>
            </w:r>
          </w:p>
        </w:tc>
      </w:tr>
      <w:tr w:rsidR="004B19AF" w:rsidTr="004B19AF">
        <w:trPr>
          <w:trHeight w:val="420"/>
        </w:trPr>
        <w:tc>
          <w:tcPr>
            <w:tcW w:w="76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9"/>
            </w:tblGrid>
            <w:tr w:rsidR="004B19AF" w:rsidRPr="00985F16">
              <w:trPr>
                <w:trHeight w:val="1286"/>
              </w:trPr>
              <w:tc>
                <w:tcPr>
                  <w:tcW w:w="0" w:type="auto"/>
                </w:tcPr>
                <w:p w:rsidR="004B19AF" w:rsidRPr="00985F16" w:rsidRDefault="00985F16" w:rsidP="00E9785C">
                  <w:pPr>
                    <w:pStyle w:val="Default"/>
                    <w:spacing w:line="360" w:lineRule="auto"/>
                    <w:jc w:val="both"/>
                  </w:pPr>
                  <w:r w:rsidRPr="00985F16">
                    <w:rPr>
                      <w:bCs/>
                    </w:rPr>
                    <w:t xml:space="preserve">Pratik Eğitim İçin Güçlü Alt Yapı Oluşturmak. </w:t>
                  </w:r>
                </w:p>
              </w:tc>
            </w:tr>
          </w:tbl>
          <w:p w:rsidR="004B19AF" w:rsidRPr="00985F16" w:rsidRDefault="004B19AF" w:rsidP="00E9785C">
            <w:pPr>
              <w:pStyle w:val="Default"/>
              <w:spacing w:line="360" w:lineRule="auto"/>
              <w:jc w:val="both"/>
            </w:pPr>
          </w:p>
        </w:tc>
        <w:tc>
          <w:tcPr>
            <w:tcW w:w="7364" w:type="dxa"/>
          </w:tcPr>
          <w:p w:rsidR="00E9785C" w:rsidRDefault="004B19AF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>Tıp ve diğer sağlık mesleklerinin eğitim öğretim ve araştırma yapmalarına uygun alt yapı desteğini geliştirmek.</w:t>
            </w:r>
          </w:p>
          <w:p w:rsidR="00E9785C" w:rsidRDefault="004B19AF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 xml:space="preserve">Tıp ve tıpta uzmanlık eğitimi için hastanenin her türlü </w:t>
            </w:r>
            <w:r w:rsidR="00E9785C" w:rsidRPr="00985F16">
              <w:t>imkânının</w:t>
            </w:r>
            <w:r w:rsidRPr="00985F16">
              <w:t xml:space="preserve"> etkin </w:t>
            </w:r>
            <w:r w:rsidRPr="00985F16">
              <w:lastRenderedPageBreak/>
              <w:t xml:space="preserve">olarak kullanılmasını sağlamak. </w:t>
            </w:r>
          </w:p>
          <w:p w:rsidR="00E9785C" w:rsidRDefault="004B19AF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>Sağlık mesleklerinin ilgili alanlarda uygulama yapmalarını teşvik etmek.</w:t>
            </w:r>
          </w:p>
          <w:p w:rsidR="00E9785C" w:rsidRDefault="004B19AF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 xml:space="preserve">Diğer meslek mensuplarının hastanemizin ilgili birimlerinde uygulama ve staj yapmalarına </w:t>
            </w:r>
            <w:r w:rsidR="004A011C" w:rsidRPr="00985F16">
              <w:t>imkân</w:t>
            </w:r>
            <w:r w:rsidRPr="00985F16">
              <w:t xml:space="preserve"> tanımak.</w:t>
            </w:r>
          </w:p>
          <w:p w:rsidR="00E9785C" w:rsidRDefault="004B19AF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>Öğretim üyeleri ve araştırmacılar tarafından gerçekleştirilecek bilimsel araştırmalara destek sağlamak</w:t>
            </w:r>
            <w:r w:rsidR="00E9785C">
              <w:t>.</w:t>
            </w:r>
          </w:p>
          <w:p w:rsidR="006F7717" w:rsidRPr="00985F16" w:rsidRDefault="006F7717" w:rsidP="00E9785C">
            <w:pPr>
              <w:pStyle w:val="Default"/>
              <w:numPr>
                <w:ilvl w:val="0"/>
                <w:numId w:val="45"/>
              </w:numPr>
              <w:spacing w:line="360" w:lineRule="auto"/>
              <w:ind w:left="164" w:hanging="142"/>
              <w:jc w:val="both"/>
            </w:pPr>
            <w:r w:rsidRPr="00985F16">
              <w:t>Uzmanlık eğitimi verilen klinik sayısını arttırmak</w:t>
            </w:r>
          </w:p>
        </w:tc>
      </w:tr>
    </w:tbl>
    <w:p w:rsidR="007767D7" w:rsidRDefault="007767D7" w:rsidP="00121EAF">
      <w:pPr>
        <w:spacing w:line="360" w:lineRule="auto"/>
        <w:ind w:right="141" w:firstLine="142"/>
        <w:jc w:val="both"/>
      </w:pPr>
    </w:p>
    <w:p w:rsidR="003102DC" w:rsidRDefault="003102DC" w:rsidP="00121EAF">
      <w:pPr>
        <w:spacing w:line="360" w:lineRule="auto"/>
        <w:ind w:right="141" w:firstLine="142"/>
        <w:jc w:val="both"/>
      </w:pPr>
    </w:p>
    <w:sectPr w:rsidR="003102DC" w:rsidSect="004B19AF">
      <w:headerReference w:type="default" r:id="rId8"/>
      <w:footerReference w:type="default" r:id="rId9"/>
      <w:pgSz w:w="16838" w:h="11906" w:orient="landscape"/>
      <w:pgMar w:top="851" w:right="0" w:bottom="707" w:left="709" w:header="454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698" w:rsidRDefault="00935698">
      <w:r>
        <w:separator/>
      </w:r>
    </w:p>
  </w:endnote>
  <w:endnote w:type="continuationSeparator" w:id="0">
    <w:p w:rsidR="00935698" w:rsidRDefault="0093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4F" w:rsidRDefault="00BF5C4F">
    <w:pPr>
      <w:ind w:left="-180" w:right="361" w:firstLine="180"/>
      <w:jc w:val="both"/>
      <w:rPr>
        <w:sz w:val="18"/>
      </w:rPr>
    </w:pPr>
    <w:r>
      <w:rPr>
        <w:b/>
        <w:bCs/>
        <w:sz w:val="18"/>
      </w:rPr>
      <w:t xml:space="preserve">    </w:t>
    </w:r>
  </w:p>
  <w:p w:rsidR="00BF5C4F" w:rsidRDefault="00BF5C4F" w:rsidP="00DF6F69">
    <w:pPr>
      <w:ind w:right="361"/>
      <w:jc w:val="both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698" w:rsidRDefault="00935698">
      <w:r>
        <w:separator/>
      </w:r>
    </w:p>
  </w:footnote>
  <w:footnote w:type="continuationSeparator" w:id="0">
    <w:p w:rsidR="00935698" w:rsidRDefault="0093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2552"/>
      <w:gridCol w:w="3543"/>
      <w:gridCol w:w="3261"/>
      <w:gridCol w:w="2693"/>
      <w:gridCol w:w="2977"/>
    </w:tblGrid>
    <w:tr w:rsidR="00FA749D" w:rsidRPr="00401325" w:rsidTr="004B19AF">
      <w:trPr>
        <w:trHeight w:val="1122"/>
      </w:trPr>
      <w:tc>
        <w:tcPr>
          <w:tcW w:w="2552" w:type="dxa"/>
        </w:tcPr>
        <w:p w:rsidR="00FA749D" w:rsidRPr="0069156C" w:rsidRDefault="000B7CEA" w:rsidP="00FA749D">
          <w:pPr>
            <w:pStyle w:val="stbilgi"/>
            <w:ind w:left="142" w:hanging="142"/>
            <w:rPr>
              <w:b/>
              <w:sz w:val="28"/>
              <w:szCs w:val="28"/>
            </w:rPr>
          </w:pPr>
          <w:r w:rsidRPr="000B7CEA">
            <w:rPr>
              <w:b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647700" cy="647700"/>
                <wp:effectExtent l="19050" t="0" r="0" b="0"/>
                <wp:wrapNone/>
                <wp:docPr id="4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474" w:type="dxa"/>
          <w:gridSpan w:val="4"/>
          <w:vAlign w:val="center"/>
        </w:tcPr>
        <w:p w:rsidR="00FA749D" w:rsidRPr="000B7CEA" w:rsidRDefault="00FA749D" w:rsidP="00B45888">
          <w:pPr>
            <w:pStyle w:val="AralkYok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0B7CEA">
            <w:rPr>
              <w:rFonts w:ascii="Times New Roman" w:hAnsi="Times New Roman"/>
              <w:b/>
              <w:bCs/>
              <w:szCs w:val="24"/>
            </w:rPr>
            <w:t>SAĞLIK BİLİMLERİ ÜNİVERSİTESİ</w:t>
          </w:r>
        </w:p>
        <w:p w:rsidR="00FA749D" w:rsidRPr="000B7CEA" w:rsidRDefault="00FA749D" w:rsidP="00B45888">
          <w:pPr>
            <w:pStyle w:val="AralkYok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0B7CEA">
            <w:rPr>
              <w:rFonts w:ascii="Times New Roman" w:hAnsi="Times New Roman"/>
              <w:b/>
              <w:bCs/>
              <w:szCs w:val="24"/>
            </w:rPr>
            <w:t>DERİNCE EĞİTİM VE ARAŞTIRMA HASTANESİ</w:t>
          </w:r>
        </w:p>
        <w:p w:rsidR="00FA749D" w:rsidRPr="0014515D" w:rsidRDefault="00B45888" w:rsidP="004B19AF">
          <w:pPr>
            <w:jc w:val="center"/>
            <w:rPr>
              <w:b/>
              <w:bCs/>
              <w:sz w:val="44"/>
              <w:szCs w:val="32"/>
            </w:rPr>
          </w:pPr>
          <w:r w:rsidRPr="000B7CEA">
            <w:rPr>
              <w:b/>
              <w:bCs/>
              <w:sz w:val="32"/>
            </w:rPr>
            <w:t xml:space="preserve">HASTANE </w:t>
          </w:r>
          <w:r w:rsidR="004B19AF" w:rsidRPr="000B7CEA">
            <w:rPr>
              <w:b/>
              <w:bCs/>
              <w:sz w:val="32"/>
            </w:rPr>
            <w:t xml:space="preserve">AMAÇ VE HEDEFLERİ </w:t>
          </w:r>
        </w:p>
      </w:tc>
    </w:tr>
    <w:tr w:rsidR="00FA749D" w:rsidRPr="00401325" w:rsidTr="000B7CEA">
      <w:trPr>
        <w:trHeight w:hRule="exact" w:val="357"/>
      </w:trPr>
      <w:tc>
        <w:tcPr>
          <w:tcW w:w="2552" w:type="dxa"/>
          <w:vAlign w:val="center"/>
        </w:tcPr>
        <w:p w:rsidR="00FA749D" w:rsidRPr="00B61586" w:rsidRDefault="004B19AF" w:rsidP="00FA749D">
          <w:pPr>
            <w:pStyle w:val="AralkYok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KOD:</w:t>
          </w:r>
          <w:r w:rsidR="000B7CEA">
            <w:rPr>
              <w:b/>
              <w:sz w:val="16"/>
              <w:szCs w:val="20"/>
            </w:rPr>
            <w:t xml:space="preserve"> </w:t>
          </w:r>
          <w:r>
            <w:rPr>
              <w:b/>
              <w:sz w:val="16"/>
              <w:szCs w:val="20"/>
            </w:rPr>
            <w:t>KU.YD.</w:t>
          </w:r>
          <w:r w:rsidR="000B7CEA">
            <w:rPr>
              <w:b/>
              <w:sz w:val="16"/>
              <w:szCs w:val="20"/>
            </w:rPr>
            <w:t>47</w:t>
          </w:r>
        </w:p>
      </w:tc>
      <w:tc>
        <w:tcPr>
          <w:tcW w:w="3543" w:type="dxa"/>
          <w:vAlign w:val="center"/>
        </w:tcPr>
        <w:p w:rsidR="00FA749D" w:rsidRPr="00B61586" w:rsidRDefault="00FA749D" w:rsidP="00FA749D">
          <w:pPr>
            <w:pStyle w:val="AralkYok"/>
            <w:rPr>
              <w:b/>
              <w:sz w:val="16"/>
              <w:szCs w:val="20"/>
            </w:rPr>
          </w:pPr>
          <w:r w:rsidRPr="00B61586">
            <w:rPr>
              <w:b/>
              <w:sz w:val="16"/>
              <w:szCs w:val="20"/>
            </w:rPr>
            <w:t>YAYIN TARİHİ:</w:t>
          </w:r>
          <w:r w:rsidR="000B7CEA">
            <w:rPr>
              <w:b/>
              <w:sz w:val="16"/>
              <w:szCs w:val="20"/>
            </w:rPr>
            <w:t xml:space="preserve"> 28.02.2019</w:t>
          </w:r>
        </w:p>
      </w:tc>
      <w:tc>
        <w:tcPr>
          <w:tcW w:w="3261" w:type="dxa"/>
          <w:vAlign w:val="center"/>
        </w:tcPr>
        <w:p w:rsidR="00FA749D" w:rsidRPr="00B61586" w:rsidRDefault="00FA749D" w:rsidP="00FA749D">
          <w:pPr>
            <w:pStyle w:val="AralkYok"/>
            <w:rPr>
              <w:b/>
              <w:sz w:val="16"/>
              <w:szCs w:val="20"/>
            </w:rPr>
          </w:pPr>
          <w:r w:rsidRPr="00B61586">
            <w:rPr>
              <w:b/>
              <w:sz w:val="16"/>
              <w:szCs w:val="20"/>
            </w:rPr>
            <w:t>REV. TARİHİ:</w:t>
          </w:r>
        </w:p>
      </w:tc>
      <w:tc>
        <w:tcPr>
          <w:tcW w:w="2693" w:type="dxa"/>
          <w:vAlign w:val="center"/>
        </w:tcPr>
        <w:p w:rsidR="00FA749D" w:rsidRPr="00B61586" w:rsidRDefault="00FA749D" w:rsidP="00FA749D">
          <w:pPr>
            <w:pStyle w:val="AralkYok"/>
            <w:rPr>
              <w:b/>
              <w:sz w:val="16"/>
              <w:szCs w:val="20"/>
            </w:rPr>
          </w:pPr>
          <w:r w:rsidRPr="00B61586">
            <w:rPr>
              <w:b/>
              <w:sz w:val="16"/>
              <w:szCs w:val="20"/>
            </w:rPr>
            <w:t>REV. NO:</w:t>
          </w:r>
          <w:r>
            <w:rPr>
              <w:b/>
              <w:bCs/>
              <w:sz w:val="16"/>
              <w:szCs w:val="20"/>
            </w:rPr>
            <w:t xml:space="preserve"> 00</w:t>
          </w:r>
        </w:p>
      </w:tc>
      <w:tc>
        <w:tcPr>
          <w:tcW w:w="2977" w:type="dxa"/>
          <w:vAlign w:val="center"/>
        </w:tcPr>
        <w:p w:rsidR="00FA749D" w:rsidRPr="00B61586" w:rsidRDefault="00FA749D" w:rsidP="00FA749D">
          <w:pPr>
            <w:pStyle w:val="AralkYok"/>
            <w:rPr>
              <w:b/>
              <w:sz w:val="16"/>
              <w:szCs w:val="18"/>
            </w:rPr>
          </w:pPr>
          <w:r w:rsidRPr="00B61586">
            <w:rPr>
              <w:b/>
              <w:sz w:val="16"/>
              <w:szCs w:val="18"/>
            </w:rPr>
            <w:t>SAYFA:</w:t>
          </w:r>
          <w:r w:rsidRPr="00B61586">
            <w:rPr>
              <w:sz w:val="16"/>
            </w:rPr>
            <w:t xml:space="preserve"> </w: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begin"/>
          </w:r>
          <w:r w:rsidRPr="00B61586">
            <w:rPr>
              <w:rStyle w:val="SayfaNumaras"/>
              <w:b/>
              <w:sz w:val="16"/>
              <w:szCs w:val="20"/>
            </w:rPr>
            <w:instrText xml:space="preserve"> PAGE </w:instrTex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separate"/>
          </w:r>
          <w:r w:rsidR="000B7CEA">
            <w:rPr>
              <w:rStyle w:val="SayfaNumaras"/>
              <w:b/>
              <w:noProof/>
              <w:sz w:val="16"/>
              <w:szCs w:val="20"/>
            </w:rPr>
            <w:t>1</w: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end"/>
          </w:r>
          <w:r w:rsidRPr="00B61586">
            <w:rPr>
              <w:rStyle w:val="SayfaNumaras"/>
              <w:b/>
              <w:sz w:val="16"/>
              <w:szCs w:val="20"/>
            </w:rPr>
            <w:t xml:space="preserve"> / </w: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begin"/>
          </w:r>
          <w:r w:rsidRPr="00B61586">
            <w:rPr>
              <w:rStyle w:val="SayfaNumaras"/>
              <w:b/>
              <w:sz w:val="16"/>
              <w:szCs w:val="20"/>
            </w:rPr>
            <w:instrText xml:space="preserve"> NUMPAGES </w:instrTex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separate"/>
          </w:r>
          <w:r w:rsidR="000B7CEA">
            <w:rPr>
              <w:rStyle w:val="SayfaNumaras"/>
              <w:b/>
              <w:noProof/>
              <w:sz w:val="16"/>
              <w:szCs w:val="20"/>
            </w:rPr>
            <w:t>3</w:t>
          </w:r>
          <w:r w:rsidR="001644E5" w:rsidRPr="00B61586">
            <w:rPr>
              <w:rStyle w:val="SayfaNumaras"/>
              <w:b/>
              <w:sz w:val="16"/>
              <w:szCs w:val="20"/>
            </w:rPr>
            <w:fldChar w:fldCharType="end"/>
          </w:r>
        </w:p>
      </w:tc>
    </w:tr>
  </w:tbl>
  <w:p w:rsidR="00BF5C4F" w:rsidRPr="00FA749D" w:rsidRDefault="00BF5C4F" w:rsidP="00FA749D">
    <w:pPr>
      <w:pStyle w:val="stbilgi"/>
      <w:ind w:left="142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2F"/>
    <w:multiLevelType w:val="multilevel"/>
    <w:tmpl w:val="5E32FD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523"/>
    <w:multiLevelType w:val="hybridMultilevel"/>
    <w:tmpl w:val="45A08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3BF"/>
    <w:multiLevelType w:val="hybridMultilevel"/>
    <w:tmpl w:val="A7C483F4"/>
    <w:lvl w:ilvl="0" w:tplc="3612C5D8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AED6526"/>
    <w:multiLevelType w:val="hybridMultilevel"/>
    <w:tmpl w:val="391AF3C0"/>
    <w:lvl w:ilvl="0" w:tplc="041F0001">
      <w:start w:val="1"/>
      <w:numFmt w:val="bullet"/>
      <w:lvlText w:val=""/>
      <w:lvlJc w:val="left"/>
      <w:pPr>
        <w:ind w:left="1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5">
    <w:nsid w:val="0E2A16B4"/>
    <w:multiLevelType w:val="hybridMultilevel"/>
    <w:tmpl w:val="E79CF692"/>
    <w:lvl w:ilvl="0" w:tplc="F61086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37D2"/>
    <w:multiLevelType w:val="hybridMultilevel"/>
    <w:tmpl w:val="6A8C074E"/>
    <w:lvl w:ilvl="0" w:tplc="041F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7">
    <w:nsid w:val="14942151"/>
    <w:multiLevelType w:val="hybridMultilevel"/>
    <w:tmpl w:val="C6926B24"/>
    <w:lvl w:ilvl="0" w:tplc="041F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">
    <w:nsid w:val="16144477"/>
    <w:multiLevelType w:val="hybridMultilevel"/>
    <w:tmpl w:val="C512D5A4"/>
    <w:lvl w:ilvl="0" w:tplc="8C12F2C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1B0F4428"/>
    <w:multiLevelType w:val="multilevel"/>
    <w:tmpl w:val="C726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A12366"/>
    <w:multiLevelType w:val="multilevel"/>
    <w:tmpl w:val="843C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343F1DF9"/>
    <w:multiLevelType w:val="multilevel"/>
    <w:tmpl w:val="D7C08D80"/>
    <w:lvl w:ilvl="0">
      <w:start w:val="1"/>
      <w:numFmt w:val="decimal"/>
      <w:pStyle w:val="Bal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B82978"/>
    <w:multiLevelType w:val="hybridMultilevel"/>
    <w:tmpl w:val="D87E171E"/>
    <w:lvl w:ilvl="0" w:tplc="C58E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5DFC"/>
    <w:multiLevelType w:val="hybridMultilevel"/>
    <w:tmpl w:val="B03EBFF0"/>
    <w:lvl w:ilvl="0" w:tplc="041F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4">
    <w:nsid w:val="42770AE6"/>
    <w:multiLevelType w:val="hybridMultilevel"/>
    <w:tmpl w:val="D3EA6C1E"/>
    <w:lvl w:ilvl="0" w:tplc="5DE6DD0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8B216F"/>
    <w:multiLevelType w:val="multilevel"/>
    <w:tmpl w:val="97564C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2962D01"/>
    <w:multiLevelType w:val="hybridMultilevel"/>
    <w:tmpl w:val="5BBCC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47070"/>
    <w:multiLevelType w:val="hybridMultilevel"/>
    <w:tmpl w:val="B238B5F6"/>
    <w:lvl w:ilvl="0" w:tplc="85B8709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457014B"/>
    <w:multiLevelType w:val="hybridMultilevel"/>
    <w:tmpl w:val="B1A49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4399B"/>
    <w:multiLevelType w:val="hybridMultilevel"/>
    <w:tmpl w:val="C2F6CC28"/>
    <w:lvl w:ilvl="0" w:tplc="D34A540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3E73B8"/>
    <w:multiLevelType w:val="multilevel"/>
    <w:tmpl w:val="4F82B8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3"/>
      <w:numFmt w:val="decimal"/>
      <w:lvlText w:val="%1.%2"/>
      <w:lvlJc w:val="left"/>
      <w:pPr>
        <w:tabs>
          <w:tab w:val="num" w:pos="852"/>
        </w:tabs>
        <w:ind w:left="852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04"/>
        </w:tabs>
        <w:ind w:left="170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56"/>
        </w:tabs>
        <w:ind w:left="2556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48"/>
        </w:tabs>
        <w:ind w:left="30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92"/>
        </w:tabs>
        <w:ind w:left="439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44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36"/>
        </w:tabs>
        <w:ind w:left="5736" w:hanging="1800"/>
      </w:pPr>
      <w:rPr>
        <w:rFonts w:cs="Arial" w:hint="default"/>
        <w:b/>
      </w:rPr>
    </w:lvl>
  </w:abstractNum>
  <w:abstractNum w:abstractNumId="21">
    <w:nsid w:val="504D5EA2"/>
    <w:multiLevelType w:val="hybridMultilevel"/>
    <w:tmpl w:val="F0A20D40"/>
    <w:lvl w:ilvl="0" w:tplc="6E96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2827EB7"/>
    <w:multiLevelType w:val="hybridMultilevel"/>
    <w:tmpl w:val="1BFAB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B6A1A"/>
    <w:multiLevelType w:val="hybridMultilevel"/>
    <w:tmpl w:val="26F4B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B5559"/>
    <w:multiLevelType w:val="hybridMultilevel"/>
    <w:tmpl w:val="F75E90C6"/>
    <w:lvl w:ilvl="0" w:tplc="041F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5">
    <w:nsid w:val="5E6C23B4"/>
    <w:multiLevelType w:val="hybridMultilevel"/>
    <w:tmpl w:val="3606D4C2"/>
    <w:lvl w:ilvl="0" w:tplc="378ED2B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ED2E6F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1B1100C"/>
    <w:multiLevelType w:val="multilevel"/>
    <w:tmpl w:val="83FE18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3"/>
      <w:numFmt w:val="decimal"/>
      <w:lvlText w:val="%1.%2"/>
      <w:lvlJc w:val="left"/>
      <w:pPr>
        <w:tabs>
          <w:tab w:val="num" w:pos="852"/>
        </w:tabs>
        <w:ind w:left="852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04"/>
        </w:tabs>
        <w:ind w:left="170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56"/>
        </w:tabs>
        <w:ind w:left="2556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48"/>
        </w:tabs>
        <w:ind w:left="304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92"/>
        </w:tabs>
        <w:ind w:left="439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44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36"/>
        </w:tabs>
        <w:ind w:left="5736" w:hanging="1800"/>
      </w:pPr>
      <w:rPr>
        <w:rFonts w:cs="Arial" w:hint="default"/>
        <w:b/>
      </w:rPr>
    </w:lvl>
  </w:abstractNum>
  <w:abstractNum w:abstractNumId="27">
    <w:nsid w:val="624C515B"/>
    <w:multiLevelType w:val="hybridMultilevel"/>
    <w:tmpl w:val="1A883834"/>
    <w:lvl w:ilvl="0" w:tplc="9710D26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C015E"/>
    <w:multiLevelType w:val="hybridMultilevel"/>
    <w:tmpl w:val="26BEBC5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4C7710B"/>
    <w:multiLevelType w:val="multilevel"/>
    <w:tmpl w:val="22CE9B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0">
    <w:nsid w:val="659849D5"/>
    <w:multiLevelType w:val="hybridMultilevel"/>
    <w:tmpl w:val="46FCC214"/>
    <w:lvl w:ilvl="0" w:tplc="1946E85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684344F"/>
    <w:multiLevelType w:val="hybridMultilevel"/>
    <w:tmpl w:val="4F226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745BE"/>
    <w:multiLevelType w:val="multilevel"/>
    <w:tmpl w:val="5AF83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9424984"/>
    <w:multiLevelType w:val="hybridMultilevel"/>
    <w:tmpl w:val="59740FEC"/>
    <w:lvl w:ilvl="0" w:tplc="12E8B6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1573E"/>
    <w:multiLevelType w:val="multilevel"/>
    <w:tmpl w:val="3F6093E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9F777A0"/>
    <w:multiLevelType w:val="hybridMultilevel"/>
    <w:tmpl w:val="6C768C26"/>
    <w:lvl w:ilvl="0" w:tplc="F3B29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163B1E">
      <w:numFmt w:val="none"/>
      <w:lvlText w:val=""/>
      <w:lvlJc w:val="left"/>
      <w:pPr>
        <w:tabs>
          <w:tab w:val="num" w:pos="360"/>
        </w:tabs>
      </w:pPr>
    </w:lvl>
    <w:lvl w:ilvl="2" w:tplc="6B46FC26">
      <w:numFmt w:val="none"/>
      <w:lvlText w:val=""/>
      <w:lvlJc w:val="left"/>
      <w:pPr>
        <w:tabs>
          <w:tab w:val="num" w:pos="360"/>
        </w:tabs>
      </w:pPr>
    </w:lvl>
    <w:lvl w:ilvl="3" w:tplc="F8BE2878">
      <w:numFmt w:val="none"/>
      <w:lvlText w:val=""/>
      <w:lvlJc w:val="left"/>
      <w:pPr>
        <w:tabs>
          <w:tab w:val="num" w:pos="360"/>
        </w:tabs>
      </w:pPr>
    </w:lvl>
    <w:lvl w:ilvl="4" w:tplc="F8FA27BA">
      <w:numFmt w:val="none"/>
      <w:lvlText w:val=""/>
      <w:lvlJc w:val="left"/>
      <w:pPr>
        <w:tabs>
          <w:tab w:val="num" w:pos="360"/>
        </w:tabs>
      </w:pPr>
    </w:lvl>
    <w:lvl w:ilvl="5" w:tplc="59D810A6">
      <w:numFmt w:val="none"/>
      <w:lvlText w:val=""/>
      <w:lvlJc w:val="left"/>
      <w:pPr>
        <w:tabs>
          <w:tab w:val="num" w:pos="360"/>
        </w:tabs>
      </w:pPr>
    </w:lvl>
    <w:lvl w:ilvl="6" w:tplc="12A82B90">
      <w:numFmt w:val="none"/>
      <w:lvlText w:val=""/>
      <w:lvlJc w:val="left"/>
      <w:pPr>
        <w:tabs>
          <w:tab w:val="num" w:pos="360"/>
        </w:tabs>
      </w:pPr>
    </w:lvl>
    <w:lvl w:ilvl="7" w:tplc="B010D652">
      <w:numFmt w:val="none"/>
      <w:lvlText w:val=""/>
      <w:lvlJc w:val="left"/>
      <w:pPr>
        <w:tabs>
          <w:tab w:val="num" w:pos="360"/>
        </w:tabs>
      </w:pPr>
    </w:lvl>
    <w:lvl w:ilvl="8" w:tplc="9ECED55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A2D0ADB"/>
    <w:multiLevelType w:val="hybridMultilevel"/>
    <w:tmpl w:val="DBEA38BE"/>
    <w:lvl w:ilvl="0" w:tplc="36AE0C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E042C"/>
    <w:multiLevelType w:val="hybridMultilevel"/>
    <w:tmpl w:val="0BC62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013B9"/>
    <w:multiLevelType w:val="hybridMultilevel"/>
    <w:tmpl w:val="BCE88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43E87"/>
    <w:multiLevelType w:val="hybridMultilevel"/>
    <w:tmpl w:val="CB1A32E6"/>
    <w:lvl w:ilvl="0" w:tplc="F30EF59A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B63843"/>
    <w:multiLevelType w:val="hybridMultilevel"/>
    <w:tmpl w:val="1E2282D2"/>
    <w:lvl w:ilvl="0" w:tplc="041F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1">
    <w:nsid w:val="6E41063E"/>
    <w:multiLevelType w:val="multilevel"/>
    <w:tmpl w:val="59E40D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8BA55CD"/>
    <w:multiLevelType w:val="hybridMultilevel"/>
    <w:tmpl w:val="CC70A05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28299A"/>
    <w:multiLevelType w:val="hybridMultilevel"/>
    <w:tmpl w:val="1D4C658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D3104E1"/>
    <w:multiLevelType w:val="hybridMultilevel"/>
    <w:tmpl w:val="A50439F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3"/>
  </w:num>
  <w:num w:numId="5">
    <w:abstractNumId w:val="17"/>
  </w:num>
  <w:num w:numId="6">
    <w:abstractNumId w:val="25"/>
  </w:num>
  <w:num w:numId="7">
    <w:abstractNumId w:val="35"/>
  </w:num>
  <w:num w:numId="8">
    <w:abstractNumId w:val="41"/>
  </w:num>
  <w:num w:numId="9">
    <w:abstractNumId w:val="34"/>
  </w:num>
  <w:num w:numId="10">
    <w:abstractNumId w:val="29"/>
  </w:num>
  <w:num w:numId="11">
    <w:abstractNumId w:val="36"/>
  </w:num>
  <w:num w:numId="12">
    <w:abstractNumId w:val="15"/>
  </w:num>
  <w:num w:numId="13">
    <w:abstractNumId w:val="3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2"/>
  </w:num>
  <w:num w:numId="18">
    <w:abstractNumId w:val="39"/>
  </w:num>
  <w:num w:numId="19">
    <w:abstractNumId w:val="18"/>
  </w:num>
  <w:num w:numId="20">
    <w:abstractNumId w:val="1"/>
  </w:num>
  <w:num w:numId="21">
    <w:abstractNumId w:val="11"/>
  </w:num>
  <w:num w:numId="22">
    <w:abstractNumId w:val="12"/>
  </w:num>
  <w:num w:numId="23">
    <w:abstractNumId w:val="21"/>
  </w:num>
  <w:num w:numId="24">
    <w:abstractNumId w:val="16"/>
  </w:num>
  <w:num w:numId="25">
    <w:abstractNumId w:val="38"/>
  </w:num>
  <w:num w:numId="26">
    <w:abstractNumId w:val="44"/>
  </w:num>
  <w:num w:numId="27">
    <w:abstractNumId w:val="28"/>
  </w:num>
  <w:num w:numId="28">
    <w:abstractNumId w:val="31"/>
  </w:num>
  <w:num w:numId="29">
    <w:abstractNumId w:val="37"/>
  </w:num>
  <w:num w:numId="30">
    <w:abstractNumId w:val="8"/>
  </w:num>
  <w:num w:numId="31">
    <w:abstractNumId w:val="9"/>
  </w:num>
  <w:num w:numId="32">
    <w:abstractNumId w:val="32"/>
  </w:num>
  <w:num w:numId="33">
    <w:abstractNumId w:val="0"/>
  </w:num>
  <w:num w:numId="34">
    <w:abstractNumId w:val="22"/>
  </w:num>
  <w:num w:numId="35">
    <w:abstractNumId w:val="2"/>
  </w:num>
  <w:num w:numId="36">
    <w:abstractNumId w:val="23"/>
  </w:num>
  <w:num w:numId="37">
    <w:abstractNumId w:val="19"/>
  </w:num>
  <w:num w:numId="38">
    <w:abstractNumId w:val="33"/>
  </w:num>
  <w:num w:numId="39">
    <w:abstractNumId w:val="43"/>
  </w:num>
  <w:num w:numId="40">
    <w:abstractNumId w:val="4"/>
  </w:num>
  <w:num w:numId="41">
    <w:abstractNumId w:val="7"/>
  </w:num>
  <w:num w:numId="42">
    <w:abstractNumId w:val="13"/>
  </w:num>
  <w:num w:numId="43">
    <w:abstractNumId w:val="40"/>
  </w:num>
  <w:num w:numId="44">
    <w:abstractNumId w:val="6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167D3"/>
    <w:rsid w:val="000064B1"/>
    <w:rsid w:val="000106C8"/>
    <w:rsid w:val="000167D3"/>
    <w:rsid w:val="00017647"/>
    <w:rsid w:val="000305E5"/>
    <w:rsid w:val="00040538"/>
    <w:rsid w:val="00047480"/>
    <w:rsid w:val="000474C9"/>
    <w:rsid w:val="00047CC6"/>
    <w:rsid w:val="00074B5D"/>
    <w:rsid w:val="00081F99"/>
    <w:rsid w:val="00090709"/>
    <w:rsid w:val="000A0A4E"/>
    <w:rsid w:val="000A58F4"/>
    <w:rsid w:val="000B47BA"/>
    <w:rsid w:val="000B7332"/>
    <w:rsid w:val="000B7CEA"/>
    <w:rsid w:val="000C6300"/>
    <w:rsid w:val="000F19EA"/>
    <w:rsid w:val="000F60A8"/>
    <w:rsid w:val="00114CFF"/>
    <w:rsid w:val="00121EAF"/>
    <w:rsid w:val="001308DA"/>
    <w:rsid w:val="0015021E"/>
    <w:rsid w:val="001504E9"/>
    <w:rsid w:val="001606C6"/>
    <w:rsid w:val="00160B9E"/>
    <w:rsid w:val="001644E5"/>
    <w:rsid w:val="0016769B"/>
    <w:rsid w:val="00176E05"/>
    <w:rsid w:val="0017729C"/>
    <w:rsid w:val="001772A3"/>
    <w:rsid w:val="00181CFE"/>
    <w:rsid w:val="0019586B"/>
    <w:rsid w:val="001D5E33"/>
    <w:rsid w:val="001E7619"/>
    <w:rsid w:val="00231E57"/>
    <w:rsid w:val="0024536A"/>
    <w:rsid w:val="002459E4"/>
    <w:rsid w:val="00246086"/>
    <w:rsid w:val="002577AF"/>
    <w:rsid w:val="0028332F"/>
    <w:rsid w:val="00284D15"/>
    <w:rsid w:val="00297634"/>
    <w:rsid w:val="002B1214"/>
    <w:rsid w:val="002C3524"/>
    <w:rsid w:val="002D2B29"/>
    <w:rsid w:val="002D7973"/>
    <w:rsid w:val="002E22E9"/>
    <w:rsid w:val="002F0AD0"/>
    <w:rsid w:val="002F2D4A"/>
    <w:rsid w:val="003102DC"/>
    <w:rsid w:val="00321177"/>
    <w:rsid w:val="00347F6C"/>
    <w:rsid w:val="00364DA7"/>
    <w:rsid w:val="00387A2A"/>
    <w:rsid w:val="003B0D62"/>
    <w:rsid w:val="003C694F"/>
    <w:rsid w:val="003E162B"/>
    <w:rsid w:val="003E4B26"/>
    <w:rsid w:val="003F1D6C"/>
    <w:rsid w:val="003F2110"/>
    <w:rsid w:val="003F659D"/>
    <w:rsid w:val="0041025E"/>
    <w:rsid w:val="00425984"/>
    <w:rsid w:val="00425BF4"/>
    <w:rsid w:val="004347FC"/>
    <w:rsid w:val="00447385"/>
    <w:rsid w:val="00451FFE"/>
    <w:rsid w:val="00460992"/>
    <w:rsid w:val="00461D70"/>
    <w:rsid w:val="00483F47"/>
    <w:rsid w:val="004877F4"/>
    <w:rsid w:val="004A011C"/>
    <w:rsid w:val="004B19AF"/>
    <w:rsid w:val="004B5907"/>
    <w:rsid w:val="00511BA5"/>
    <w:rsid w:val="005148C8"/>
    <w:rsid w:val="005949F8"/>
    <w:rsid w:val="005A000D"/>
    <w:rsid w:val="005A3585"/>
    <w:rsid w:val="005A54A6"/>
    <w:rsid w:val="005C06BF"/>
    <w:rsid w:val="005E4A62"/>
    <w:rsid w:val="00610874"/>
    <w:rsid w:val="00610EC7"/>
    <w:rsid w:val="006175F4"/>
    <w:rsid w:val="0062127B"/>
    <w:rsid w:val="00622357"/>
    <w:rsid w:val="00626685"/>
    <w:rsid w:val="00626F88"/>
    <w:rsid w:val="0064253A"/>
    <w:rsid w:val="00644C8E"/>
    <w:rsid w:val="00645FB0"/>
    <w:rsid w:val="00662BB4"/>
    <w:rsid w:val="00662ED0"/>
    <w:rsid w:val="00665B9F"/>
    <w:rsid w:val="00683331"/>
    <w:rsid w:val="00687286"/>
    <w:rsid w:val="006A43D9"/>
    <w:rsid w:val="006E35F0"/>
    <w:rsid w:val="006E3D3F"/>
    <w:rsid w:val="006E6337"/>
    <w:rsid w:val="006F38A3"/>
    <w:rsid w:val="006F7717"/>
    <w:rsid w:val="007008C5"/>
    <w:rsid w:val="00702BA4"/>
    <w:rsid w:val="0070311C"/>
    <w:rsid w:val="007278E1"/>
    <w:rsid w:val="00741924"/>
    <w:rsid w:val="0075000D"/>
    <w:rsid w:val="007555C2"/>
    <w:rsid w:val="00772991"/>
    <w:rsid w:val="007767D7"/>
    <w:rsid w:val="00785F64"/>
    <w:rsid w:val="007A3F4C"/>
    <w:rsid w:val="007B7E48"/>
    <w:rsid w:val="007D7563"/>
    <w:rsid w:val="007E35DF"/>
    <w:rsid w:val="007E6BD8"/>
    <w:rsid w:val="007F1B19"/>
    <w:rsid w:val="007F3299"/>
    <w:rsid w:val="0081076E"/>
    <w:rsid w:val="00810CAA"/>
    <w:rsid w:val="00817D07"/>
    <w:rsid w:val="008349CE"/>
    <w:rsid w:val="00845BCA"/>
    <w:rsid w:val="00875C2A"/>
    <w:rsid w:val="00876B48"/>
    <w:rsid w:val="00882770"/>
    <w:rsid w:val="00885B1F"/>
    <w:rsid w:val="008954DE"/>
    <w:rsid w:val="008B6F71"/>
    <w:rsid w:val="008C6E1C"/>
    <w:rsid w:val="008E2E16"/>
    <w:rsid w:val="008F1C15"/>
    <w:rsid w:val="008F43B4"/>
    <w:rsid w:val="0092078C"/>
    <w:rsid w:val="00920B5A"/>
    <w:rsid w:val="009250D8"/>
    <w:rsid w:val="009312A4"/>
    <w:rsid w:val="009316AC"/>
    <w:rsid w:val="00935698"/>
    <w:rsid w:val="009416CD"/>
    <w:rsid w:val="0095301B"/>
    <w:rsid w:val="009727FB"/>
    <w:rsid w:val="0098332F"/>
    <w:rsid w:val="00984EEB"/>
    <w:rsid w:val="00985F16"/>
    <w:rsid w:val="009B0DCB"/>
    <w:rsid w:val="009D5B9F"/>
    <w:rsid w:val="009E5850"/>
    <w:rsid w:val="009E6243"/>
    <w:rsid w:val="009F156E"/>
    <w:rsid w:val="009F2C3C"/>
    <w:rsid w:val="009F7006"/>
    <w:rsid w:val="00A052F8"/>
    <w:rsid w:val="00A2607E"/>
    <w:rsid w:val="00A36EC8"/>
    <w:rsid w:val="00A37533"/>
    <w:rsid w:val="00A43DB6"/>
    <w:rsid w:val="00A508A4"/>
    <w:rsid w:val="00A54350"/>
    <w:rsid w:val="00A731F6"/>
    <w:rsid w:val="00A73EE2"/>
    <w:rsid w:val="00A829AD"/>
    <w:rsid w:val="00AA41A3"/>
    <w:rsid w:val="00AE3518"/>
    <w:rsid w:val="00AF1119"/>
    <w:rsid w:val="00AF2E6D"/>
    <w:rsid w:val="00AF50A1"/>
    <w:rsid w:val="00B16DEB"/>
    <w:rsid w:val="00B45888"/>
    <w:rsid w:val="00B60700"/>
    <w:rsid w:val="00B612BD"/>
    <w:rsid w:val="00B65723"/>
    <w:rsid w:val="00B739E3"/>
    <w:rsid w:val="00B929EC"/>
    <w:rsid w:val="00BA5449"/>
    <w:rsid w:val="00BD28F2"/>
    <w:rsid w:val="00BE024E"/>
    <w:rsid w:val="00BE1269"/>
    <w:rsid w:val="00BE1A43"/>
    <w:rsid w:val="00BE5B44"/>
    <w:rsid w:val="00BF5C4F"/>
    <w:rsid w:val="00C1150D"/>
    <w:rsid w:val="00C24D1A"/>
    <w:rsid w:val="00C432E7"/>
    <w:rsid w:val="00C820D0"/>
    <w:rsid w:val="00C91126"/>
    <w:rsid w:val="00CA0DC4"/>
    <w:rsid w:val="00CA2866"/>
    <w:rsid w:val="00CA4F13"/>
    <w:rsid w:val="00CA5EDD"/>
    <w:rsid w:val="00CC48C3"/>
    <w:rsid w:val="00CE7F84"/>
    <w:rsid w:val="00D04343"/>
    <w:rsid w:val="00D1232D"/>
    <w:rsid w:val="00D269B7"/>
    <w:rsid w:val="00D35304"/>
    <w:rsid w:val="00D41CAB"/>
    <w:rsid w:val="00D63549"/>
    <w:rsid w:val="00D650A2"/>
    <w:rsid w:val="00D66A8E"/>
    <w:rsid w:val="00D81837"/>
    <w:rsid w:val="00DC503A"/>
    <w:rsid w:val="00DE029C"/>
    <w:rsid w:val="00DF6B07"/>
    <w:rsid w:val="00DF6F69"/>
    <w:rsid w:val="00DF7C56"/>
    <w:rsid w:val="00E01183"/>
    <w:rsid w:val="00E03873"/>
    <w:rsid w:val="00E0665D"/>
    <w:rsid w:val="00E1511B"/>
    <w:rsid w:val="00E2192F"/>
    <w:rsid w:val="00E26F54"/>
    <w:rsid w:val="00E414CF"/>
    <w:rsid w:val="00E527D4"/>
    <w:rsid w:val="00E9785C"/>
    <w:rsid w:val="00EA0E00"/>
    <w:rsid w:val="00EA2ADB"/>
    <w:rsid w:val="00EB3A2A"/>
    <w:rsid w:val="00EB52BD"/>
    <w:rsid w:val="00EC6CB4"/>
    <w:rsid w:val="00ED7593"/>
    <w:rsid w:val="00EF0655"/>
    <w:rsid w:val="00F02D9F"/>
    <w:rsid w:val="00F53F71"/>
    <w:rsid w:val="00F56AEE"/>
    <w:rsid w:val="00F57E79"/>
    <w:rsid w:val="00F62BF9"/>
    <w:rsid w:val="00F730C8"/>
    <w:rsid w:val="00F7408B"/>
    <w:rsid w:val="00F8453C"/>
    <w:rsid w:val="00F917C3"/>
    <w:rsid w:val="00FA531A"/>
    <w:rsid w:val="00FA749D"/>
    <w:rsid w:val="00FC222A"/>
    <w:rsid w:val="00FD51B4"/>
    <w:rsid w:val="00FF419E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D62"/>
    <w:rPr>
      <w:sz w:val="24"/>
      <w:szCs w:val="24"/>
    </w:rPr>
  </w:style>
  <w:style w:type="paragraph" w:styleId="Balk1">
    <w:name w:val="heading 1"/>
    <w:basedOn w:val="Normal"/>
    <w:next w:val="Normal"/>
    <w:qFormat/>
    <w:rsid w:val="00FD51B4"/>
    <w:pPr>
      <w:keepNext/>
      <w:numPr>
        <w:numId w:val="21"/>
      </w:numPr>
      <w:spacing w:before="360" w:after="120"/>
      <w:outlineLvl w:val="0"/>
    </w:pPr>
    <w:rPr>
      <w:b/>
      <w:bCs/>
      <w:caps/>
      <w:sz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731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qFormat/>
    <w:rsid w:val="00785F64"/>
    <w:pPr>
      <w:keepNext/>
      <w:outlineLvl w:val="3"/>
    </w:pPr>
    <w:rPr>
      <w:b/>
      <w:bCs/>
      <w:sz w:val="32"/>
    </w:rPr>
  </w:style>
  <w:style w:type="paragraph" w:styleId="Balk5">
    <w:name w:val="heading 5"/>
    <w:basedOn w:val="Normal"/>
    <w:next w:val="Normal"/>
    <w:qFormat/>
    <w:rsid w:val="00785F64"/>
    <w:pPr>
      <w:keepNext/>
      <w:outlineLvl w:val="4"/>
    </w:pPr>
    <w:rPr>
      <w:b/>
      <w:bCs/>
      <w:sz w:val="28"/>
    </w:rPr>
  </w:style>
  <w:style w:type="paragraph" w:styleId="Balk7">
    <w:name w:val="heading 7"/>
    <w:basedOn w:val="Normal"/>
    <w:next w:val="Normal"/>
    <w:qFormat/>
    <w:rsid w:val="00785F64"/>
    <w:pPr>
      <w:keepNext/>
      <w:jc w:val="center"/>
      <w:outlineLvl w:val="6"/>
    </w:pPr>
    <w:rPr>
      <w:b/>
      <w:bCs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85F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85F64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rsid w:val="00785F64"/>
    <w:pPr>
      <w:tabs>
        <w:tab w:val="left" w:pos="748"/>
      </w:tabs>
      <w:ind w:left="360" w:right="361" w:hanging="900"/>
    </w:pPr>
    <w:rPr>
      <w:rFonts w:ascii="Arial" w:hAnsi="Arial"/>
      <w:snapToGrid w:val="0"/>
    </w:rPr>
  </w:style>
  <w:style w:type="paragraph" w:styleId="ResimYazs">
    <w:name w:val="caption"/>
    <w:basedOn w:val="Normal"/>
    <w:next w:val="Normal"/>
    <w:qFormat/>
    <w:rsid w:val="00785F64"/>
    <w:pPr>
      <w:tabs>
        <w:tab w:val="left" w:pos="748"/>
      </w:tabs>
      <w:ind w:left="360" w:right="361"/>
      <w:jc w:val="both"/>
    </w:pPr>
    <w:rPr>
      <w:rFonts w:ascii="Arial" w:hAnsi="Arial" w:cs="Arial"/>
      <w:b/>
      <w:bCs/>
      <w:sz w:val="18"/>
    </w:rPr>
  </w:style>
  <w:style w:type="paragraph" w:styleId="GvdeMetniGirintisi">
    <w:name w:val="Body Text Indent"/>
    <w:basedOn w:val="Normal"/>
    <w:rsid w:val="00785F64"/>
    <w:pPr>
      <w:ind w:left="180"/>
      <w:jc w:val="both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2F2D4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739E3"/>
  </w:style>
  <w:style w:type="paragraph" w:styleId="ListeParagraf">
    <w:name w:val="List Paragraph"/>
    <w:basedOn w:val="Normal"/>
    <w:uiPriority w:val="34"/>
    <w:qFormat/>
    <w:rsid w:val="002F0AD0"/>
    <w:pPr>
      <w:ind w:left="708"/>
    </w:pPr>
  </w:style>
  <w:style w:type="character" w:customStyle="1" w:styleId="stbilgiChar">
    <w:name w:val="Üstbilgi Char"/>
    <w:link w:val="stbilgi"/>
    <w:uiPriority w:val="99"/>
    <w:rsid w:val="00425984"/>
    <w:rPr>
      <w:sz w:val="24"/>
      <w:szCs w:val="24"/>
    </w:rPr>
  </w:style>
  <w:style w:type="paragraph" w:styleId="AralkYok">
    <w:name w:val="No Spacing"/>
    <w:uiPriority w:val="1"/>
    <w:qFormat/>
    <w:rsid w:val="00425984"/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DF6F69"/>
    <w:rPr>
      <w:sz w:val="24"/>
      <w:szCs w:val="24"/>
    </w:rPr>
  </w:style>
  <w:style w:type="paragraph" w:styleId="GvdeMetni2">
    <w:name w:val="Body Text 2"/>
    <w:basedOn w:val="Normal"/>
    <w:link w:val="GvdeMetni2Char"/>
    <w:rsid w:val="009E585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9E585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432E7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ED75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D7593"/>
    <w:rPr>
      <w:sz w:val="24"/>
      <w:szCs w:val="24"/>
    </w:rPr>
  </w:style>
  <w:style w:type="paragraph" w:customStyle="1" w:styleId="Default">
    <w:name w:val="Default"/>
    <w:rsid w:val="00AE35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A73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lk20">
    <w:name w:val="başlık 2"/>
    <w:basedOn w:val="GvdeMetni2"/>
    <w:link w:val="balk2Char0"/>
    <w:qFormat/>
    <w:rsid w:val="00FD51B4"/>
    <w:pPr>
      <w:tabs>
        <w:tab w:val="left" w:pos="900"/>
      </w:tabs>
      <w:spacing w:before="120" w:line="240" w:lineRule="auto"/>
    </w:pPr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4536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Cs w:val="28"/>
      <w:lang w:eastAsia="en-US"/>
    </w:rPr>
  </w:style>
  <w:style w:type="character" w:customStyle="1" w:styleId="balk2Char0">
    <w:name w:val="başlık 2 Char"/>
    <w:basedOn w:val="GvdeMetni2Char"/>
    <w:link w:val="balk20"/>
    <w:rsid w:val="00FD51B4"/>
    <w:rPr>
      <w:b/>
      <w:bCs/>
      <w:smallCaps/>
    </w:rPr>
  </w:style>
  <w:style w:type="paragraph" w:styleId="T1">
    <w:name w:val="toc 1"/>
    <w:basedOn w:val="Normal"/>
    <w:next w:val="Normal"/>
    <w:autoRedefine/>
    <w:uiPriority w:val="39"/>
    <w:rsid w:val="0024536A"/>
    <w:pPr>
      <w:spacing w:after="100"/>
    </w:pPr>
  </w:style>
  <w:style w:type="paragraph" w:styleId="T2">
    <w:name w:val="toc 2"/>
    <w:basedOn w:val="Normal"/>
    <w:next w:val="Normal"/>
    <w:autoRedefine/>
    <w:uiPriority w:val="39"/>
    <w:rsid w:val="0024536A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24536A"/>
    <w:rPr>
      <w:color w:val="0000FF" w:themeColor="hyperlink"/>
      <w:u w:val="single"/>
    </w:rPr>
  </w:style>
  <w:style w:type="table" w:styleId="TabloKlavuzu">
    <w:name w:val="Table Grid"/>
    <w:basedOn w:val="NormalTablo"/>
    <w:rsid w:val="004B1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8B7D-6393-437C-A543-289FA2D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KALİTE YÖNETİM MASASI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KYB</dc:creator>
  <cp:lastModifiedBy>murat erarslan</cp:lastModifiedBy>
  <cp:revision>2</cp:revision>
  <cp:lastPrinted>2014-05-06T07:52:00Z</cp:lastPrinted>
  <dcterms:created xsi:type="dcterms:W3CDTF">2019-02-28T06:35:00Z</dcterms:created>
  <dcterms:modified xsi:type="dcterms:W3CDTF">2019-02-28T06:35:00Z</dcterms:modified>
</cp:coreProperties>
</file>